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D410" w14:textId="77777777" w:rsidR="00A21BCD" w:rsidRDefault="00A21BCD">
      <w:r>
        <w:rPr>
          <w:noProof/>
        </w:rPr>
        <w:drawing>
          <wp:anchor distT="0" distB="0" distL="114300" distR="114300" simplePos="0" relativeHeight="251658240" behindDoc="1" locked="0" layoutInCell="1" allowOverlap="1" wp14:anchorId="50F3D454" wp14:editId="50F3D455">
            <wp:simplePos x="0" y="0"/>
            <wp:positionH relativeFrom="column">
              <wp:posOffset>2215515</wp:posOffset>
            </wp:positionH>
            <wp:positionV relativeFrom="paragraph">
              <wp:posOffset>-390525</wp:posOffset>
            </wp:positionV>
            <wp:extent cx="1257300" cy="1133475"/>
            <wp:effectExtent l="19050" t="0" r="0" b="0"/>
            <wp:wrapNone/>
            <wp:docPr id="2" name="Picture 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KRU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F3D411" w14:textId="77777777" w:rsidR="00A21BCD" w:rsidRDefault="00A21BCD" w:rsidP="004706D4">
      <w:pPr>
        <w:spacing w:before="0" w:beforeAutospacing="0"/>
        <w:jc w:val="both"/>
        <w:rPr>
          <w:rFonts w:ascii="TH SarabunIT๙" w:hAnsi="TH SarabunIT๙" w:cs="TH SarabunIT๙"/>
          <w:sz w:val="32"/>
          <w:szCs w:val="32"/>
        </w:rPr>
      </w:pPr>
    </w:p>
    <w:p w14:paraId="50F3D412" w14:textId="77777777" w:rsidR="004706D4" w:rsidRPr="004706D4" w:rsidRDefault="004706D4" w:rsidP="00A21BCD">
      <w:pPr>
        <w:spacing w:before="0" w:beforeAutospacing="0"/>
        <w:rPr>
          <w:rFonts w:ascii="TH SarabunIT๙" w:hAnsi="TH SarabunIT๙" w:cs="TH SarabunIT๙"/>
          <w:sz w:val="16"/>
          <w:szCs w:val="16"/>
        </w:rPr>
      </w:pPr>
    </w:p>
    <w:p w14:paraId="50F3D413" w14:textId="77777777" w:rsidR="004706D4" w:rsidRDefault="004706D4" w:rsidP="00A21BCD">
      <w:pPr>
        <w:spacing w:before="0" w:beforeAutospacing="0"/>
        <w:rPr>
          <w:rFonts w:ascii="TH SarabunIT๙" w:hAnsi="TH SarabunIT๙" w:cs="TH SarabunIT๙"/>
          <w:sz w:val="32"/>
          <w:szCs w:val="32"/>
        </w:rPr>
      </w:pPr>
    </w:p>
    <w:p w14:paraId="50F3D414" w14:textId="4708ABF5" w:rsidR="00D21D32" w:rsidRPr="00775520" w:rsidRDefault="002C2259" w:rsidP="00A21BCD">
      <w:pPr>
        <w:spacing w:before="0" w:beforeAutospacing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75520">
        <w:rPr>
          <w:rFonts w:ascii="TH SarabunIT๙" w:hAnsi="TH SarabunIT๙" w:cs="TH SarabunIT๙"/>
          <w:b/>
          <w:bCs/>
          <w:sz w:val="32"/>
          <w:szCs w:val="32"/>
          <w:cs/>
        </w:rPr>
        <w:t>ปร</w:t>
      </w:r>
      <w:r w:rsidR="001E2EF1">
        <w:rPr>
          <w:rFonts w:ascii="TH SarabunIT๙" w:hAnsi="TH SarabunIT๙" w:cs="TH SarabunIT๙"/>
          <w:b/>
          <w:bCs/>
          <w:sz w:val="32"/>
          <w:szCs w:val="32"/>
          <w:cs/>
        </w:rPr>
        <w:t>ะกาศองค์การบริหารส่วนตำบลหนองไทร</w:t>
      </w:r>
    </w:p>
    <w:p w14:paraId="50F3D415" w14:textId="77777777" w:rsidR="00A21BCD" w:rsidRPr="00775520" w:rsidRDefault="00A21BCD" w:rsidP="00A21BCD">
      <w:pPr>
        <w:spacing w:before="0" w:before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หลักเกณฑ์และวิธีการประเมินผลการปฏิบัติงานของข้าราชการพนักงานส่วนตำบล</w:t>
      </w:r>
    </w:p>
    <w:p w14:paraId="50F3D416" w14:textId="77777777" w:rsidR="00A21BCD" w:rsidRDefault="00A21BCD" w:rsidP="00A21BCD">
      <w:pPr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50F3D417" w14:textId="77777777" w:rsidR="00A21BCD" w:rsidRPr="00A21BCD" w:rsidRDefault="00A21BCD" w:rsidP="00A21BCD">
      <w:pPr>
        <w:spacing w:before="0" w:beforeAutospacing="0"/>
        <w:rPr>
          <w:rFonts w:ascii="TH SarabunIT๙" w:hAnsi="TH SarabunIT๙" w:cs="TH SarabunIT๙"/>
          <w:sz w:val="16"/>
          <w:szCs w:val="16"/>
        </w:rPr>
      </w:pPr>
    </w:p>
    <w:p w14:paraId="50F3D418" w14:textId="075C0D35" w:rsidR="00A21BCD" w:rsidRDefault="00A21BCD" w:rsidP="00A21BCD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 ก.อบต.ได้กำหนดมาตรฐานทั่วไปเกี่ยวกับหลักเกณฑ์และวิธีการประเมินผลการปฏิบัติงานของข้าราชการพนักงานส่วนตำบล  พ.ศ.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2558  กำหนดให้องค์การบริหารส่วนตำบล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ประกาศหลักเกณฑ์และวิธีการประเมินผลการปฏิบัติงานให้ข้าราชการพนักงานส่วนตำบล  ในสังกัดทราบโดยทั่วกัน  ก่อนเริ่มรอบการประเมินหรือในช่วงเริ่มรอบการประเมิน</w:t>
      </w:r>
    </w:p>
    <w:p w14:paraId="50F3D419" w14:textId="77777777" w:rsidR="00A21BCD" w:rsidRPr="00A21BCD" w:rsidRDefault="00A21BCD" w:rsidP="00A21BCD">
      <w:pPr>
        <w:spacing w:before="0" w:beforeAutospacing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3D41A" w14:textId="56D10EC9" w:rsidR="00A21BCD" w:rsidRDefault="00A21BCD" w:rsidP="00A21BCD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จึงประกาศหลักเกณฑ์และวิธีการประเมินผลการปฏิบัติราชการของข้าราชการพนักงานส่วนตำบล  สำหรับรอบการประเมิน  ประจำปีงบประมาณ 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E1624">
        <w:rPr>
          <w:rFonts w:ascii="TH SarabunIT๙" w:hAnsi="TH SarabunIT๙" w:cs="TH SarabunIT๙"/>
          <w:sz w:val="32"/>
          <w:szCs w:val="32"/>
        </w:rPr>
        <w:t>6</w:t>
      </w:r>
      <w:r w:rsidR="00953817">
        <w:rPr>
          <w:rFonts w:ascii="TH SarabunIT๙" w:hAnsi="TH SarabunIT๙" w:cs="TH SarabunIT๙"/>
          <w:sz w:val="32"/>
          <w:szCs w:val="32"/>
        </w:rPr>
        <w:t>5</w:t>
      </w:r>
      <w:r w:rsidR="00A62082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EB26F6">
        <w:rPr>
          <w:rFonts w:ascii="TH SarabunIT๙" w:hAnsi="TH SarabunIT๙" w:cs="TH SarabunIT๙"/>
          <w:sz w:val="32"/>
          <w:szCs w:val="32"/>
        </w:rPr>
        <w:t xml:space="preserve">1 </w:t>
      </w:r>
      <w:r w:rsidR="00EB26F6">
        <w:rPr>
          <w:rFonts w:ascii="TH SarabunIT๙" w:hAnsi="TH SarabunIT๙" w:cs="TH SarabunIT๙" w:hint="cs"/>
          <w:sz w:val="32"/>
          <w:szCs w:val="32"/>
          <w:cs/>
        </w:rPr>
        <w:t>(1 ตุลาคม  256</w:t>
      </w:r>
      <w:r w:rsidR="0095381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B26F6">
        <w:rPr>
          <w:rFonts w:ascii="TH SarabunIT๙" w:hAnsi="TH SarabunIT๙" w:cs="TH SarabunIT๙" w:hint="cs"/>
          <w:sz w:val="32"/>
          <w:szCs w:val="32"/>
          <w:cs/>
        </w:rPr>
        <w:t xml:space="preserve">  -  31 มีนาคม  256</w:t>
      </w:r>
      <w:r w:rsidR="0095381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B26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208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0F3D41C" w14:textId="6FD8787F" w:rsidR="00A62082" w:rsidRPr="001E2EF1" w:rsidRDefault="001E2EF1" w:rsidP="001E2EF1">
      <w:pPr>
        <w:pStyle w:val="a3"/>
        <w:spacing w:before="0" w:beforeAutospacing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 w:rsidR="00A62082" w:rsidRPr="001E2EF1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การประเมินผลการปฏิบัติงานของข้าราชการพนักงานส่วนตำบลให้คำนึงถึงระบบการบริหารผลงาน (</w:t>
      </w:r>
      <w:r w:rsidR="00A62082" w:rsidRPr="001E2EF1">
        <w:rPr>
          <w:rFonts w:ascii="TH SarabunIT๙" w:hAnsi="TH SarabunIT๙" w:cs="TH SarabunIT๙"/>
          <w:sz w:val="32"/>
          <w:szCs w:val="32"/>
        </w:rPr>
        <w:t>Performance  Management</w:t>
      </w:r>
      <w:r w:rsidR="00A62082" w:rsidRPr="001E2EF1">
        <w:rPr>
          <w:rFonts w:ascii="TH SarabunIT๙" w:hAnsi="TH SarabunIT๙" w:cs="TH SarabunIT๙"/>
          <w:sz w:val="32"/>
          <w:szCs w:val="32"/>
          <w:cs/>
        </w:rPr>
        <w:t>)</w:t>
      </w:r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 xml:space="preserve"> โดยมีองค์ประกอบการประเมินและสัดส่วนคะแนน  แบ่งเป็น  </w:t>
      </w:r>
      <w:r w:rsidRPr="001E2E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>2  ส่วน  ได้แก่</w:t>
      </w:r>
    </w:p>
    <w:p w14:paraId="50F3D41D" w14:textId="77777777" w:rsidR="00775520" w:rsidRDefault="00DB3E27" w:rsidP="00DB3E27">
      <w:pPr>
        <w:pStyle w:val="a3"/>
        <w:numPr>
          <w:ilvl w:val="1"/>
          <w:numId w:val="1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(ไม่น้อยกว่าร้อยละ 70)  โดยประเมินผลจากปริมาณผลงาน  คุณภาพ</w:t>
      </w:r>
    </w:p>
    <w:p w14:paraId="50F3D41E" w14:textId="77777777" w:rsidR="00DB3E27" w:rsidRPr="00775520" w:rsidRDefault="00DB3E27" w:rsidP="00775520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ของงาน  ความรวดเร็วหรือความตรงต่อเวลา  และความประหยัดหรือความคุ้มค่า</w:t>
      </w:r>
    </w:p>
    <w:p w14:paraId="50F3D41F" w14:textId="77777777" w:rsidR="00775520" w:rsidRDefault="00DB3E27" w:rsidP="00DB3E27">
      <w:pPr>
        <w:pStyle w:val="a3"/>
        <w:numPr>
          <w:ilvl w:val="1"/>
          <w:numId w:val="1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(ร้อยละ 30)  ประกอบด้วย  การประเมินสมรรถนะหลัก  </w:t>
      </w:r>
    </w:p>
    <w:p w14:paraId="50F3D420" w14:textId="77777777" w:rsidR="00DB3E27" w:rsidRPr="00775520" w:rsidRDefault="00DB3E27" w:rsidP="00775520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สมรรถนะประจำตัวผู้บริหาร  และสมรรถนะประจำสายงาน</w:t>
      </w:r>
    </w:p>
    <w:p w14:paraId="50F3D422" w14:textId="6F55C13D" w:rsidR="00DB3E27" w:rsidRPr="001E2EF1" w:rsidRDefault="001E2EF1" w:rsidP="001E2EF1">
      <w:pPr>
        <w:pStyle w:val="a3"/>
        <w:spacing w:before="0" w:beforeAutospacing="0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</w:t>
      </w:r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หลักเกณฑ์และวิธีการประเมินผลสัมฤทธิ์ของงาน  และพฤติกรรมการปฏิบัติราชการหรือสมรรถนะ  ให้เป็นไปตามหลักการของมาตรฐานทั่วไปที่ </w:t>
      </w:r>
      <w:proofErr w:type="spellStart"/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>.  และ ก.อบต.  กำหนด  ได้แก่</w:t>
      </w:r>
    </w:p>
    <w:p w14:paraId="50F3D424" w14:textId="1870A802" w:rsidR="00DB3E27" w:rsidRDefault="001E2EF1" w:rsidP="00DB3E2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๒.๑  </w:t>
      </w:r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</w:t>
      </w:r>
      <w:r w:rsidR="00DB3E27" w:rsidRPr="00DB3E27">
        <w:rPr>
          <w:rFonts w:ascii="TH SarabunIT๙" w:hAnsi="TH SarabunIT๙" w:cs="TH SarabunIT๙" w:hint="cs"/>
          <w:sz w:val="32"/>
          <w:szCs w:val="32"/>
          <w:cs/>
        </w:rPr>
        <w:t>ประเมิน  เกี่ยวกับ</w:t>
      </w:r>
      <w:r w:rsidR="00DB3E27">
        <w:rPr>
          <w:rFonts w:ascii="TH SarabunIT๙" w:hAnsi="TH SarabunIT๙" w:cs="TH SarabunIT๙" w:hint="cs"/>
          <w:sz w:val="32"/>
          <w:szCs w:val="32"/>
          <w:cs/>
        </w:rPr>
        <w:t>การมอบหมายโครงการ/งาน/กิจกรรม  ในการปฏิบัติราชการ  โดยการกำหนดตัวชี้วัดผลการปฏิบัติงาน  และค่าเป้าหมาย</w:t>
      </w:r>
    </w:p>
    <w:p w14:paraId="50F3D426" w14:textId="365D74C9" w:rsidR="00DB3E27" w:rsidRPr="00DB3E27" w:rsidRDefault="001E2EF1" w:rsidP="00DB3E2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๒.๒  </w:t>
      </w:r>
      <w:r w:rsidR="00DB3E27" w:rsidRPr="001E2EF1"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พฤติกรรมการปฏิบัติราชการหรือสมรรถนะ  เป็นการระบุจำนวนสมรรถนะที่ใช้ในการ</w:t>
      </w:r>
      <w:r w:rsidR="00DB3E27" w:rsidRPr="00DB3E27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  ประกอบด้วย  สมรรถนะหลัก  5  ด้าน  สมรรถนะประจำสายงาน  3  ด้าน  และสมรรถนะประจำบริหาร  4  ด้าน</w:t>
      </w:r>
    </w:p>
    <w:p w14:paraId="50F3D427" w14:textId="77777777" w:rsidR="00DB3E27" w:rsidRDefault="00DB3E27" w:rsidP="00DB3E2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F03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E27">
        <w:rPr>
          <w:rFonts w:ascii="TH SarabunIT๙" w:hAnsi="TH SarabunIT๙" w:cs="TH SarabunIT๙" w:hint="cs"/>
          <w:sz w:val="32"/>
          <w:szCs w:val="32"/>
          <w:cs/>
        </w:rPr>
        <w:t>ระดับผลการประเมิน  ในการประเมินผลการปฏิบัติราชการองค์การบริหารส่วนตำบลตะเคียน  ให้จัดกลุ่มคะแนน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  เป็น  5  ระดับ  ได้แก่  ดีเด่น  ดีมาก  ดี  พอใช้  และต้องปรับปรุง  โดยมีเกณฑ์คะแนนแต่ละระดับให้เป็นไปตามที่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และ ก.อบต.  กำหนดโดยอนุโลม</w:t>
      </w:r>
    </w:p>
    <w:p w14:paraId="50F3D428" w14:textId="77777777" w:rsidR="00DB3E27" w:rsidRDefault="00DB3E27" w:rsidP="00DB3E2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แบบประเมินผลการปฏิบัติงานให้นำแบบประเมินผลการปฏิบัติงานของพนักงานส่วนท้องถิ่นตามที่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และ ก.อบต.  กำหนดโดยอนุโลม</w:t>
      </w:r>
    </w:p>
    <w:p w14:paraId="50F3D429" w14:textId="77777777" w:rsidR="00DB3E27" w:rsidRPr="004706D4" w:rsidRDefault="00DB3E27" w:rsidP="00DB3E2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3D42A" w14:textId="34430FF0" w:rsidR="00DB3E27" w:rsidRPr="001E2EF1" w:rsidRDefault="00DB3E27" w:rsidP="00DB3E27">
      <w:pPr>
        <w:spacing w:before="0" w:before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</w:t>
      </w:r>
      <w:r w:rsidR="006F49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>๒๗</w:t>
      </w:r>
      <w:r w:rsidR="006F49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06D4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4706D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F497C">
        <w:rPr>
          <w:rFonts w:ascii="TH SarabunIT๙" w:hAnsi="TH SarabunIT๙" w:cs="TH SarabunIT๙"/>
          <w:sz w:val="32"/>
          <w:szCs w:val="32"/>
        </w:rPr>
        <w:t xml:space="preserve"> 25</w:t>
      </w:r>
      <w:r w:rsidR="008E1624">
        <w:rPr>
          <w:rFonts w:ascii="TH SarabunIT๙" w:hAnsi="TH SarabunIT๙" w:cs="TH SarabunIT๙"/>
          <w:sz w:val="32"/>
          <w:szCs w:val="32"/>
        </w:rPr>
        <w:t>6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50F3D42B" w14:textId="35DADE87" w:rsidR="004706D4" w:rsidRDefault="001E2EF1" w:rsidP="00DB3E2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2336" behindDoc="0" locked="0" layoutInCell="1" allowOverlap="1" wp14:anchorId="0146EAE0" wp14:editId="3C3E5CBE">
            <wp:simplePos x="0" y="0"/>
            <wp:positionH relativeFrom="column">
              <wp:posOffset>2768600</wp:posOffset>
            </wp:positionH>
            <wp:positionV relativeFrom="paragraph">
              <wp:posOffset>52070</wp:posOffset>
            </wp:positionV>
            <wp:extent cx="463550" cy="498888"/>
            <wp:effectExtent l="0" t="0" r="0" b="0"/>
            <wp:wrapNone/>
            <wp:docPr id="3" name="รูปภาพ 3" descr="F:\DCIM\Camera\IMG_20160603_14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60603_14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6" t="54377" r="28016" b="24793"/>
                    <a:stretch/>
                  </pic:blipFill>
                  <pic:spPr bwMode="auto">
                    <a:xfrm>
                      <a:off x="0" y="0"/>
                      <a:ext cx="463550" cy="49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3D42C" w14:textId="122B4FFB" w:rsidR="004706D4" w:rsidRPr="00953817" w:rsidRDefault="004706D4" w:rsidP="00DB3E2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3D42D" w14:textId="1C604F9C" w:rsidR="008E1624" w:rsidRDefault="008E1624" w:rsidP="008E1624">
      <w:pPr>
        <w:spacing w:before="0" w:beforeAutospacing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50F3D42E" w14:textId="66E72169" w:rsidR="004706D4" w:rsidRDefault="00285C81" w:rsidP="00285C81">
      <w:pPr>
        <w:spacing w:before="0" w:beforeAutospacing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06D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1E2EF1">
        <w:rPr>
          <w:rFonts w:ascii="TH SarabunIT๙" w:hAnsi="TH SarabunIT๙" w:cs="TH SarabunIT๙" w:hint="cs"/>
          <w:sz w:val="32"/>
          <w:szCs w:val="32"/>
          <w:cs/>
        </w:rPr>
        <w:t>กอน</w:t>
      </w:r>
      <w:proofErr w:type="spellEnd"/>
      <w:r w:rsidR="001E2EF1"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r w:rsidR="004706D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0F3D430" w14:textId="0F5A5B2C" w:rsidR="004706D4" w:rsidRDefault="008E1624" w:rsidP="00285C81">
      <w:pPr>
        <w:spacing w:before="0" w:beforeAutospacing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นายกองค์การบริหารส่วนตำบลหนองไทร</w:t>
      </w:r>
    </w:p>
    <w:p w14:paraId="061FE18D" w14:textId="77777777" w:rsidR="00C315E5" w:rsidRDefault="00C315E5" w:rsidP="00953817"/>
    <w:p w14:paraId="50F3D431" w14:textId="41481A25" w:rsidR="00953817" w:rsidRDefault="00953817" w:rsidP="00953817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F3D456" wp14:editId="50F3D457">
            <wp:simplePos x="0" y="0"/>
            <wp:positionH relativeFrom="column">
              <wp:posOffset>2215515</wp:posOffset>
            </wp:positionH>
            <wp:positionV relativeFrom="paragraph">
              <wp:posOffset>-390525</wp:posOffset>
            </wp:positionV>
            <wp:extent cx="1257300" cy="1133475"/>
            <wp:effectExtent l="19050" t="0" r="0" b="0"/>
            <wp:wrapNone/>
            <wp:docPr id="1" name="Picture 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KRU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F3D432" w14:textId="77777777" w:rsidR="00953817" w:rsidRDefault="00953817" w:rsidP="00953817">
      <w:pPr>
        <w:spacing w:before="0" w:beforeAutospacing="0"/>
        <w:jc w:val="both"/>
        <w:rPr>
          <w:rFonts w:ascii="TH SarabunIT๙" w:hAnsi="TH SarabunIT๙" w:cs="TH SarabunIT๙"/>
          <w:sz w:val="32"/>
          <w:szCs w:val="32"/>
        </w:rPr>
      </w:pPr>
    </w:p>
    <w:p w14:paraId="50F3D433" w14:textId="77777777" w:rsidR="00953817" w:rsidRPr="004706D4" w:rsidRDefault="00953817" w:rsidP="00953817">
      <w:pPr>
        <w:spacing w:before="0" w:beforeAutospacing="0"/>
        <w:rPr>
          <w:rFonts w:ascii="TH SarabunIT๙" w:hAnsi="TH SarabunIT๙" w:cs="TH SarabunIT๙"/>
          <w:sz w:val="16"/>
          <w:szCs w:val="16"/>
        </w:rPr>
      </w:pPr>
    </w:p>
    <w:p w14:paraId="50F3D434" w14:textId="77777777" w:rsidR="00953817" w:rsidRDefault="00953817" w:rsidP="00953817">
      <w:pPr>
        <w:spacing w:before="0" w:beforeAutospacing="0"/>
        <w:rPr>
          <w:rFonts w:ascii="TH SarabunIT๙" w:hAnsi="TH SarabunIT๙" w:cs="TH SarabunIT๙"/>
          <w:sz w:val="32"/>
          <w:szCs w:val="32"/>
        </w:rPr>
      </w:pPr>
    </w:p>
    <w:p w14:paraId="50F3D435" w14:textId="77777777" w:rsidR="00953817" w:rsidRPr="00775520" w:rsidRDefault="00953817" w:rsidP="00953817">
      <w:pPr>
        <w:spacing w:before="0" w:before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ประกาศองค์การบริหารส่วนตำบลตะเคียน</w:t>
      </w:r>
    </w:p>
    <w:p w14:paraId="50F3D436" w14:textId="77777777" w:rsidR="00953817" w:rsidRPr="00775520" w:rsidRDefault="00953817" w:rsidP="00953817">
      <w:pPr>
        <w:spacing w:before="0" w:before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77552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หลักเกณฑ์และวิธีการประเมินผลการปฏิบัติงานของข้าราชการพนักงานส่วนตำบล</w:t>
      </w:r>
    </w:p>
    <w:p w14:paraId="50F3D437" w14:textId="77777777" w:rsidR="00953817" w:rsidRDefault="00953817" w:rsidP="00953817">
      <w:pPr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50F3D438" w14:textId="77777777" w:rsidR="00953817" w:rsidRPr="00A21BCD" w:rsidRDefault="00953817" w:rsidP="00953817">
      <w:pPr>
        <w:spacing w:before="0" w:beforeAutospacing="0"/>
        <w:rPr>
          <w:rFonts w:ascii="TH SarabunIT๙" w:hAnsi="TH SarabunIT๙" w:cs="TH SarabunIT๙"/>
          <w:sz w:val="16"/>
          <w:szCs w:val="16"/>
        </w:rPr>
      </w:pPr>
    </w:p>
    <w:p w14:paraId="50F3D439" w14:textId="792769CE" w:rsidR="00953817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2E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โดยที่ ก.อบต.ได้กำหนดมาตรฐานทั่วไปเกี่ยวกับหลักเกณฑ์และวิธีการประเมินผลการปฏิบัติงานของข้าราชการพนักงานส่วนตำบล  พ.ศ.2558  กำหนดให้องค์การบริหารส่วนตำบลตะเคียน  ประกาศหลักเกณฑ์และวิธีการประเมินผลการปฏิบัติงานให้ข้าราชการพนักงานส่วนตำบล  ในสังกัดทราบโดยทั่วกัน  ก่อนเริ่มรอบการประเมินหรือในช่วงเริ่มรอบการประเมิน</w:t>
      </w:r>
    </w:p>
    <w:p w14:paraId="50F3D43A" w14:textId="77777777" w:rsidR="00953817" w:rsidRPr="00A21BCD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3D43B" w14:textId="2455EC22" w:rsidR="00953817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2E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จึงประกาศหลักเกณฑ์และวิธีการประเมินผลการปฏิบัติราชการของข้าราชการพนักงานส่วนตำบล  สำหรับรอบการประเมิน  ประจำปีงบประมาณ 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  ครั้งที่ 2  (1  เมษายน  25</w:t>
      </w:r>
      <w:r>
        <w:rPr>
          <w:rFonts w:ascii="TH SarabunIT๙" w:hAnsi="TH SarabunIT๙" w:cs="TH SarabunIT๙"/>
          <w:sz w:val="32"/>
          <w:szCs w:val="32"/>
        </w:rPr>
        <w:t xml:space="preserve">65 </w:t>
      </w:r>
      <w:r>
        <w:rPr>
          <w:rFonts w:ascii="TH SarabunIT๙" w:hAnsi="TH SarabunIT๙" w:cs="TH SarabunIT๙" w:hint="cs"/>
          <w:sz w:val="32"/>
          <w:szCs w:val="32"/>
          <w:cs/>
        </w:rPr>
        <w:t>- 30  กันยายน  25</w:t>
      </w:r>
      <w:r>
        <w:rPr>
          <w:rFonts w:ascii="TH SarabunIT๙" w:hAnsi="TH SarabunIT๙" w:cs="TH SarabunIT๙"/>
          <w:sz w:val="32"/>
          <w:szCs w:val="32"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>)  ดังนี้</w:t>
      </w:r>
    </w:p>
    <w:p w14:paraId="50F3D43C" w14:textId="77777777" w:rsidR="00953817" w:rsidRDefault="00953817" w:rsidP="00953817">
      <w:pPr>
        <w:pStyle w:val="a3"/>
        <w:numPr>
          <w:ilvl w:val="0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การประเมินผลการปฏิบัติงานของข้าราชการพนักงานส่วนตำบลให้คำนึงถึงระบบการบริหาร</w:t>
      </w:r>
    </w:p>
    <w:p w14:paraId="50F3D43D" w14:textId="77777777" w:rsidR="00953817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853D6C">
        <w:rPr>
          <w:rFonts w:ascii="TH SarabunIT๙" w:hAnsi="TH SarabunIT๙" w:cs="TH SarabunIT๙" w:hint="cs"/>
          <w:sz w:val="32"/>
          <w:szCs w:val="32"/>
          <w:cs/>
        </w:rPr>
        <w:t>ผลงาน (</w:t>
      </w:r>
      <w:r w:rsidRPr="00853D6C">
        <w:rPr>
          <w:rFonts w:ascii="TH SarabunIT๙" w:hAnsi="TH SarabunIT๙" w:cs="TH SarabunIT๙"/>
          <w:sz w:val="32"/>
          <w:szCs w:val="32"/>
        </w:rPr>
        <w:t>Performance  Management</w:t>
      </w:r>
      <w:r w:rsidRPr="00853D6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โดยมีองค์ประกอบการประเมินและสัดส่วนคะแนน  แบ่งเป็น  2  ส่วน  ได้แก่</w:t>
      </w:r>
    </w:p>
    <w:p w14:paraId="50F3D43E" w14:textId="77777777" w:rsidR="00953817" w:rsidRDefault="00953817" w:rsidP="00953817">
      <w:pPr>
        <w:pStyle w:val="a3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(ไม่น้อยกว่าร้อยละ 70)  โดยประเมินผลจากปริมาณผลงาน  คุณภาพ</w:t>
      </w:r>
    </w:p>
    <w:p w14:paraId="50F3D43F" w14:textId="77777777" w:rsidR="00953817" w:rsidRPr="00775520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ของงาน  ความรวดเร็วหรือความตรงต่อเวลา  และความประหยัดหรือความคุ้มค่า</w:t>
      </w:r>
    </w:p>
    <w:p w14:paraId="50F3D440" w14:textId="77777777" w:rsidR="00953817" w:rsidRDefault="00953817" w:rsidP="00953817">
      <w:pPr>
        <w:pStyle w:val="a3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(ร้อยละ 30)  ประกอบด้วย  การประเมินสมรรถนะหลัก  </w:t>
      </w:r>
    </w:p>
    <w:p w14:paraId="50F3D441" w14:textId="77777777" w:rsidR="00953817" w:rsidRPr="00775520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>สมรรถนะประจำตัวผู้บริหาร  และสมรรถนะประจำสายงาน</w:t>
      </w:r>
    </w:p>
    <w:p w14:paraId="50F3D442" w14:textId="77777777" w:rsidR="00953817" w:rsidRDefault="00953817" w:rsidP="00953817">
      <w:pPr>
        <w:pStyle w:val="a3"/>
        <w:numPr>
          <w:ilvl w:val="0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หลักเกณฑ์และวิธีการประเมินผลสัมฤทธิ์ของงาน  และพฤติกรรมการปฏิบัติราชการหรือ</w:t>
      </w:r>
    </w:p>
    <w:p w14:paraId="50F3D443" w14:textId="77777777" w:rsidR="00953817" w:rsidRPr="00775520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775520">
        <w:rPr>
          <w:rFonts w:ascii="TH SarabunIT๙" w:hAnsi="TH SarabunIT๙" w:cs="TH SarabunIT๙" w:hint="cs"/>
          <w:sz w:val="32"/>
          <w:szCs w:val="32"/>
          <w:cs/>
        </w:rPr>
        <w:t xml:space="preserve">สมรรถนะ  ให้เป็นไปตามหลักการของมาตรฐานทั่วไปที่ </w:t>
      </w:r>
      <w:proofErr w:type="spellStart"/>
      <w:r w:rsidRPr="0077552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775520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 w:rsidRPr="0077552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775520">
        <w:rPr>
          <w:rFonts w:ascii="TH SarabunIT๙" w:hAnsi="TH SarabunIT๙" w:cs="TH SarabunIT๙" w:hint="cs"/>
          <w:sz w:val="32"/>
          <w:szCs w:val="32"/>
          <w:cs/>
        </w:rPr>
        <w:t>.  และ ก.อบต.  กำหนด  ได้แก่</w:t>
      </w:r>
    </w:p>
    <w:p w14:paraId="50F3D444" w14:textId="77777777" w:rsidR="00953817" w:rsidRPr="00DB3E27" w:rsidRDefault="00953817" w:rsidP="00953817">
      <w:pPr>
        <w:pStyle w:val="a3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</w:t>
      </w:r>
    </w:p>
    <w:p w14:paraId="50F3D445" w14:textId="77777777" w:rsidR="00953817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  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การมอบหมายโครงการ/งาน/กิจกรรม  ในการปฏิบัติราชการ  โดยการกำหนดตัวชี้วัดผลการปฏิบัติงาน  และค่าเป้าหมาย</w:t>
      </w:r>
    </w:p>
    <w:p w14:paraId="50F3D446" w14:textId="77777777" w:rsidR="00953817" w:rsidRDefault="00953817" w:rsidP="00953817">
      <w:pPr>
        <w:pStyle w:val="a3"/>
        <w:numPr>
          <w:ilvl w:val="1"/>
          <w:numId w:val="3"/>
        </w:num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พฤติกรรมการปฏิบัติราชการหรือสมรรถนะ  เป็นการระบุจำนวนสมรรถนะที่ใช้ในการ</w:t>
      </w:r>
    </w:p>
    <w:p w14:paraId="50F3D447" w14:textId="77777777" w:rsidR="00953817" w:rsidRPr="00DB3E27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DB3E27"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  ประกอบด้วย  สมรรถนะหลัก  5  ด้าน  สมรรถนะประจำสายงาน  3  ด้าน  และสมรรถนะประจำบริหาร  4  ด้าน</w:t>
      </w:r>
    </w:p>
    <w:p w14:paraId="50F3D448" w14:textId="77777777" w:rsidR="00953817" w:rsidRDefault="00953817" w:rsidP="0095381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B3E27">
        <w:rPr>
          <w:rFonts w:ascii="TH SarabunIT๙" w:hAnsi="TH SarabunIT๙" w:cs="TH SarabunIT๙" w:hint="cs"/>
          <w:sz w:val="32"/>
          <w:szCs w:val="32"/>
          <w:cs/>
        </w:rPr>
        <w:t>ระดับผลการประเมิน  ในการประเมินผลการปฏิบัติราชการองค์การบริหารส่วนตำบลตะเคียน  ให้จัดกลุ่มคะแนน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  เป็น  5  ระดับ  ได้แก่  ดีเด่น  ดีมาก  ดี  พอใช้  และต้องปรับปรุง  โดยมีเกณฑ์คะแนนแต่ละระดับให้เป็นไปตามที่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และ ก.อบต.  กำหนดโดยอนุโลม</w:t>
      </w:r>
    </w:p>
    <w:p w14:paraId="50F3D449" w14:textId="77777777" w:rsidR="00953817" w:rsidRDefault="00953817" w:rsidP="0095381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แบบประเมินผลการปฏิบัติงานให้นำแบบประเมินผลการปฏิบัติงานของพนักงานส่วนท้องถิ่นตามที่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และ ก.อบต.  กำหนดโดยอนุโลม</w:t>
      </w:r>
    </w:p>
    <w:p w14:paraId="50F3D44A" w14:textId="77777777" w:rsidR="00953817" w:rsidRPr="004706D4" w:rsidRDefault="00953817" w:rsidP="0095381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3D44B" w14:textId="1F2C5E7E" w:rsidR="00953817" w:rsidRDefault="001E2EF1" w:rsidP="0095381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๒๘  เดือน มีนาคม  </w:t>
      </w:r>
      <w:r w:rsidR="0095381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53817">
        <w:rPr>
          <w:rFonts w:ascii="TH SarabunIT๙" w:hAnsi="TH SarabunIT๙" w:cs="TH SarabunIT๙"/>
          <w:sz w:val="32"/>
          <w:szCs w:val="32"/>
        </w:rPr>
        <w:t xml:space="preserve"> 256</w:t>
      </w:r>
      <w:r w:rsidR="00953817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0F3D44C" w14:textId="3E895EDD" w:rsidR="00953817" w:rsidRDefault="001E2EF1" w:rsidP="0095381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4384" behindDoc="0" locked="0" layoutInCell="1" allowOverlap="1" wp14:anchorId="5CCD0598" wp14:editId="39AF2B8A">
            <wp:simplePos x="0" y="0"/>
            <wp:positionH relativeFrom="column">
              <wp:posOffset>2768600</wp:posOffset>
            </wp:positionH>
            <wp:positionV relativeFrom="paragraph">
              <wp:posOffset>45085</wp:posOffset>
            </wp:positionV>
            <wp:extent cx="463550" cy="498888"/>
            <wp:effectExtent l="0" t="0" r="0" b="0"/>
            <wp:wrapNone/>
            <wp:docPr id="4" name="รูปภาพ 4" descr="F:\DCIM\Camera\IMG_20160603_14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60603_14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6" t="54377" r="28016" b="24793"/>
                    <a:stretch/>
                  </pic:blipFill>
                  <pic:spPr bwMode="auto">
                    <a:xfrm>
                      <a:off x="0" y="0"/>
                      <a:ext cx="463550" cy="49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3D44D" w14:textId="0147E784" w:rsidR="00953817" w:rsidRPr="004706D4" w:rsidRDefault="00953817" w:rsidP="00953817">
      <w:pPr>
        <w:spacing w:before="0" w:beforeAutospacing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F3D44E" w14:textId="77777777" w:rsidR="00953817" w:rsidRDefault="00953817" w:rsidP="0095381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50F3D44F" w14:textId="326B7168" w:rsidR="00953817" w:rsidRDefault="00953817" w:rsidP="00953817">
      <w:pPr>
        <w:spacing w:before="0" w:beforeAutospacing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 xml:space="preserve">เขียว  </w:t>
      </w:r>
      <w:proofErr w:type="spellStart"/>
      <w:r w:rsidR="001E2EF1">
        <w:rPr>
          <w:rFonts w:ascii="TH SarabunIT๙" w:hAnsi="TH SarabunIT๙" w:cs="TH SarabunIT๙" w:hint="cs"/>
          <w:sz w:val="32"/>
          <w:szCs w:val="32"/>
          <w:cs/>
        </w:rPr>
        <w:t>กอน</w:t>
      </w:r>
      <w:proofErr w:type="spellEnd"/>
      <w:r w:rsidR="001E2EF1"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0F3D451" w14:textId="7A10278B" w:rsidR="00953817" w:rsidRDefault="00953817" w:rsidP="001E2EF1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</w:t>
      </w:r>
      <w:r w:rsidR="001E2EF1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14:paraId="50F3D452" w14:textId="77777777" w:rsidR="002B1335" w:rsidRDefault="002B1335" w:rsidP="002B1335">
      <w:pPr>
        <w:spacing w:before="0" w:beforeAutospacing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F3D453" w14:textId="77777777" w:rsidR="00DB3E27" w:rsidRPr="00DB3E27" w:rsidRDefault="00DB3E27" w:rsidP="00DB3E27">
      <w:pPr>
        <w:spacing w:before="0" w:before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B3E27" w:rsidRPr="00DB3E27" w:rsidSect="008E1624">
      <w:pgSz w:w="11906" w:h="16838"/>
      <w:pgMar w:top="993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752"/>
    <w:multiLevelType w:val="multilevel"/>
    <w:tmpl w:val="3E64D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0E533435"/>
    <w:multiLevelType w:val="multilevel"/>
    <w:tmpl w:val="3E64D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" w15:restartNumberingAfterBreak="0">
    <w:nsid w:val="789A0213"/>
    <w:multiLevelType w:val="multilevel"/>
    <w:tmpl w:val="3E64D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C2259"/>
    <w:rsid w:val="000C38B7"/>
    <w:rsid w:val="001A6921"/>
    <w:rsid w:val="001B3D77"/>
    <w:rsid w:val="001E2EF1"/>
    <w:rsid w:val="00285C81"/>
    <w:rsid w:val="002B1335"/>
    <w:rsid w:val="002C2259"/>
    <w:rsid w:val="0039299B"/>
    <w:rsid w:val="003C05FA"/>
    <w:rsid w:val="004706D4"/>
    <w:rsid w:val="00544759"/>
    <w:rsid w:val="006F497C"/>
    <w:rsid w:val="00775520"/>
    <w:rsid w:val="007D23E5"/>
    <w:rsid w:val="007E64B9"/>
    <w:rsid w:val="00853D6C"/>
    <w:rsid w:val="008E1624"/>
    <w:rsid w:val="00953817"/>
    <w:rsid w:val="00A21BCD"/>
    <w:rsid w:val="00A62082"/>
    <w:rsid w:val="00C315E5"/>
    <w:rsid w:val="00D21D32"/>
    <w:rsid w:val="00D760AE"/>
    <w:rsid w:val="00DB3E27"/>
    <w:rsid w:val="00EB26F6"/>
    <w:rsid w:val="00F03952"/>
    <w:rsid w:val="00F93EEB"/>
    <w:rsid w:val="00FD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D410"/>
  <w15:docId w15:val="{CEAF361F-9377-4316-9BFC-3AE63D8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VThai</dc:creator>
  <cp:lastModifiedBy>สุริยา พื้นหัวสระ</cp:lastModifiedBy>
  <cp:revision>18</cp:revision>
  <cp:lastPrinted>2022-04-20T05:52:00Z</cp:lastPrinted>
  <dcterms:created xsi:type="dcterms:W3CDTF">2016-09-08T04:13:00Z</dcterms:created>
  <dcterms:modified xsi:type="dcterms:W3CDTF">2022-04-23T05:00:00Z</dcterms:modified>
</cp:coreProperties>
</file>